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E469" w14:textId="77777777" w:rsidR="00C53134" w:rsidRPr="00C53134" w:rsidRDefault="00C53134" w:rsidP="00C53134">
      <w:pPr>
        <w:ind w:left="360"/>
        <w:jc w:val="center"/>
        <w:rPr>
          <w:rFonts w:ascii="Arial" w:hAnsi="Arial" w:cs="Arial"/>
          <w:b/>
          <w:bCs/>
        </w:rPr>
      </w:pPr>
      <w:r w:rsidRPr="00C53134">
        <w:rPr>
          <w:rFonts w:ascii="Arial" w:hAnsi="Arial" w:cs="Arial"/>
          <w:b/>
          <w:bCs/>
        </w:rPr>
        <w:t>Advanced PhD or Postdoctoral Opportunity</w:t>
      </w:r>
    </w:p>
    <w:p w14:paraId="35325812" w14:textId="77777777" w:rsidR="00C53134" w:rsidRDefault="00C53134" w:rsidP="00C53134">
      <w:pPr>
        <w:ind w:left="360"/>
        <w:rPr>
          <w:rFonts w:ascii="Arial" w:hAnsi="Arial" w:cs="Arial"/>
        </w:rPr>
      </w:pPr>
    </w:p>
    <w:p w14:paraId="127567D0" w14:textId="5D6635FF" w:rsidR="00C53134" w:rsidRDefault="00C53134" w:rsidP="00C53134">
      <w:pPr>
        <w:ind w:left="360"/>
        <w:rPr>
          <w:rFonts w:ascii="Arial" w:hAnsi="Arial" w:cs="Arial"/>
        </w:rPr>
      </w:pPr>
      <w:r w:rsidRPr="00C53134">
        <w:rPr>
          <w:rFonts w:ascii="Arial" w:hAnsi="Arial" w:cs="Arial"/>
        </w:rPr>
        <w:t>The mission of the Organization for Tropical Studies (OTS) is to sustain tropical ecosystems by advancing scientific discovery, enriching human understanding of nature, and strengthening evidence-based policy in the tropics. Through the Center for Tropical Restoration Science, OTS translates science into practice by offering online and hands-on training and capacity building for restoration and conservation practitioners working to build resilient tropical ecosystems.</w:t>
      </w:r>
    </w:p>
    <w:p w14:paraId="2269C70D" w14:textId="77777777" w:rsidR="002F6BF4" w:rsidRDefault="002F6BF4" w:rsidP="00C53134">
      <w:pPr>
        <w:ind w:left="360"/>
        <w:rPr>
          <w:rFonts w:ascii="Arial" w:hAnsi="Arial" w:cs="Arial"/>
        </w:rPr>
      </w:pPr>
    </w:p>
    <w:p w14:paraId="334214D8" w14:textId="7DC0C395" w:rsidR="002F6BF4" w:rsidRDefault="002F6BF4" w:rsidP="00C53134">
      <w:pPr>
        <w:ind w:left="360"/>
        <w:rPr>
          <w:rFonts w:ascii="Arial" w:hAnsi="Arial" w:cs="Arial"/>
        </w:rPr>
      </w:pPr>
      <w:bookmarkStart w:id="0" w:name="OLE_LINK1"/>
      <w:r w:rsidRPr="002F6BF4">
        <w:rPr>
          <w:rFonts w:ascii="Arial" w:hAnsi="Arial" w:cs="Arial"/>
        </w:rPr>
        <w:t xml:space="preserve">The </w:t>
      </w:r>
      <w:r w:rsidRPr="002F6BF4">
        <w:rPr>
          <w:rFonts w:ascii="Arial" w:hAnsi="Arial" w:cs="Arial"/>
          <w:b/>
          <w:bCs/>
        </w:rPr>
        <w:t>Dr. Pamela Hall Postdoctoral Fellowship</w:t>
      </w:r>
      <w:r w:rsidRPr="002F6BF4">
        <w:rPr>
          <w:rFonts w:ascii="Arial" w:hAnsi="Arial" w:cs="Arial"/>
        </w:rPr>
        <w:t>, established by friends and family of Dr. Hall, will elevate and advance the careers of ecologists and evolutionary biologists who are women and/or underrepresented minorities. Scientists from tropical regions or who are under-represented will be given priority consideration.</w:t>
      </w:r>
      <w:bookmarkEnd w:id="0"/>
      <w:r>
        <w:rPr>
          <w:rFonts w:ascii="Arial" w:hAnsi="Arial" w:cs="Arial"/>
        </w:rPr>
        <w:t xml:space="preserve"> </w:t>
      </w:r>
      <w:r w:rsidRPr="002F6BF4">
        <w:rPr>
          <w:rFonts w:ascii="Arial" w:hAnsi="Arial" w:cs="Arial"/>
        </w:rPr>
        <w:t>The fellowships will provide 100-180 nights at OTS stations, up to $700 funding for international or national travel, $500 monthly stipend, and $500 for research supplies.</w:t>
      </w:r>
    </w:p>
    <w:p w14:paraId="54B7FE0A" w14:textId="77777777" w:rsidR="00C53134" w:rsidRPr="00C53134" w:rsidRDefault="00C53134" w:rsidP="00C53134">
      <w:pPr>
        <w:ind w:left="360"/>
        <w:rPr>
          <w:rFonts w:ascii="Arial" w:hAnsi="Arial" w:cs="Arial"/>
        </w:rPr>
      </w:pPr>
    </w:p>
    <w:p w14:paraId="3D1C5DF8" w14:textId="7F387C02" w:rsidR="00C53134" w:rsidRDefault="00C53134" w:rsidP="00C53134">
      <w:pPr>
        <w:ind w:left="360"/>
        <w:rPr>
          <w:rFonts w:ascii="Arial" w:hAnsi="Arial" w:cs="Arial"/>
        </w:rPr>
      </w:pPr>
      <w:r w:rsidRPr="00C53134">
        <w:rPr>
          <w:rFonts w:ascii="Arial" w:hAnsi="Arial" w:cs="Arial"/>
        </w:rPr>
        <w:t xml:space="preserve">We are </w:t>
      </w:r>
      <w:r w:rsidR="002F6BF4">
        <w:rPr>
          <w:rFonts w:ascii="Arial" w:hAnsi="Arial" w:cs="Arial"/>
        </w:rPr>
        <w:t>taking applications for a</w:t>
      </w:r>
      <w:r w:rsidRPr="00C53134">
        <w:rPr>
          <w:rFonts w:ascii="Arial" w:hAnsi="Arial" w:cs="Arial"/>
        </w:rPr>
        <w:t xml:space="preserve"> Pamela Hall Fellowship to support research on tropical forest restoration in the landscape surrounding Las Cruces Biological Station (LCBS) in southern Costa Rica. The selected Fellow may work on one or more projects within the Functional Diversity Experiment (described below), all of which are embedded within ongoing, large-scale forest restoration studies. In addition, the Fellow may participate in the establishment of a new field experiment that will form the foundation for long-term research on soil–plant interactions on highly degraded lands.</w:t>
      </w:r>
    </w:p>
    <w:p w14:paraId="70BAF1C5" w14:textId="77777777" w:rsidR="00C53134" w:rsidRPr="00C53134" w:rsidRDefault="00C53134" w:rsidP="00C53134">
      <w:pPr>
        <w:ind w:left="360"/>
        <w:rPr>
          <w:rFonts w:ascii="Arial" w:hAnsi="Arial" w:cs="Arial"/>
        </w:rPr>
      </w:pPr>
    </w:p>
    <w:p w14:paraId="044DD0E8" w14:textId="77777777" w:rsidR="00C53134" w:rsidRDefault="00C53134" w:rsidP="00C53134">
      <w:pPr>
        <w:ind w:left="360"/>
        <w:rPr>
          <w:rFonts w:ascii="Arial" w:hAnsi="Arial" w:cs="Arial"/>
        </w:rPr>
      </w:pPr>
      <w:r w:rsidRPr="00C53134">
        <w:rPr>
          <w:rFonts w:ascii="Arial" w:hAnsi="Arial" w:cs="Arial"/>
        </w:rPr>
        <w:t>The Functional Diversity Experiment is a large-scale, replicated tropical forest restoration study designed to test how functional trait diversity in planted tree communities influences early forest recovery. The experiment is framed within the context of natural climate solutions and addresses a central knowledge gap in assisted forest restoration: how to optimize species selection to maximize ecosystem function, productivity, and resilience under resource-limited conditions. Experimental treatments span a gradient of functional diversity, from monocultures to multi-species assemblages, allowing direct assessment of how functional trait complementarity influences stand development beyond simple measures of species richness.</w:t>
      </w:r>
    </w:p>
    <w:p w14:paraId="1B742AE7" w14:textId="77777777" w:rsidR="00C53134" w:rsidRPr="00C53134" w:rsidRDefault="00C53134" w:rsidP="00C53134">
      <w:pPr>
        <w:ind w:left="360"/>
        <w:rPr>
          <w:rFonts w:ascii="Arial" w:hAnsi="Arial" w:cs="Arial"/>
        </w:rPr>
      </w:pPr>
    </w:p>
    <w:p w14:paraId="385417A5" w14:textId="379230BE" w:rsidR="00C53134" w:rsidRPr="00C53134" w:rsidRDefault="00C53134" w:rsidP="00C53134">
      <w:pPr>
        <w:ind w:left="360"/>
        <w:rPr>
          <w:rFonts w:ascii="Arial" w:hAnsi="Arial" w:cs="Arial"/>
        </w:rPr>
      </w:pPr>
      <w:r w:rsidRPr="00C53134">
        <w:rPr>
          <w:rFonts w:ascii="Arial" w:hAnsi="Arial" w:cs="Arial"/>
        </w:rPr>
        <w:t xml:space="preserve">Established in 2021 across four degraded tropical wet forest sites in southwestern Costa Rica, the experiment consists of replicated plots planted with native tree species selected for contrasting life-history strategies and functional traits. Treatments range from monocultures to high-diversity plantations. A video illustrating the experimental design and preliminary results is available </w:t>
      </w:r>
      <w:hyperlink r:id="rId5" w:history="1">
        <w:r w:rsidRPr="002F6BF4">
          <w:rPr>
            <w:rStyle w:val="Hyperlink"/>
            <w:rFonts w:ascii="Arial" w:hAnsi="Arial" w:cs="Arial"/>
          </w:rPr>
          <w:t>here</w:t>
        </w:r>
      </w:hyperlink>
      <w:r w:rsidRPr="00C53134">
        <w:rPr>
          <w:rFonts w:ascii="Arial" w:hAnsi="Arial" w:cs="Arial"/>
        </w:rPr>
        <w:t xml:space="preserve">. In addition to measurements of tree survival, growth, and stand structure, ongoing data collection includes seed rain, natural seedling recruitment, leaf litter production, soil nutrients, soil and litter arthropod diversity, and changes in bird communities. </w:t>
      </w:r>
      <w:r w:rsidR="00A3732A">
        <w:rPr>
          <w:rFonts w:ascii="Arial" w:hAnsi="Arial" w:cs="Arial"/>
        </w:rPr>
        <w:t xml:space="preserve">In particular, recruitment of native seedlings, recovery of litter and soil arthropod diversity, and changes in bird communities are active projects that the Fellow may select to take to completion. </w:t>
      </w:r>
      <w:r w:rsidR="002F6BF4">
        <w:rPr>
          <w:rFonts w:ascii="Arial" w:hAnsi="Arial" w:cs="Arial"/>
        </w:rPr>
        <w:t xml:space="preserve">This </w:t>
      </w:r>
      <w:r w:rsidR="00A3732A">
        <w:rPr>
          <w:rFonts w:ascii="Arial" w:hAnsi="Arial" w:cs="Arial"/>
        </w:rPr>
        <w:t xml:space="preserve">overall </w:t>
      </w:r>
      <w:r w:rsidR="002F6BF4">
        <w:rPr>
          <w:rFonts w:ascii="Arial" w:hAnsi="Arial" w:cs="Arial"/>
        </w:rPr>
        <w:t>project</w:t>
      </w:r>
      <w:r w:rsidRPr="00C53134">
        <w:rPr>
          <w:rFonts w:ascii="Arial" w:hAnsi="Arial" w:cs="Arial"/>
        </w:rPr>
        <w:t xml:space="preserve"> provide</w:t>
      </w:r>
      <w:r w:rsidR="002F6BF4">
        <w:rPr>
          <w:rFonts w:ascii="Arial" w:hAnsi="Arial" w:cs="Arial"/>
        </w:rPr>
        <w:t>s</w:t>
      </w:r>
      <w:r w:rsidRPr="00C53134">
        <w:rPr>
          <w:rFonts w:ascii="Arial" w:hAnsi="Arial" w:cs="Arial"/>
        </w:rPr>
        <w:t xml:space="preserve"> a robust platform for graduate- or postdoctoral-level </w:t>
      </w:r>
      <w:r w:rsidRPr="00C53134">
        <w:rPr>
          <w:rFonts w:ascii="Arial" w:hAnsi="Arial" w:cs="Arial"/>
        </w:rPr>
        <w:lastRenderedPageBreak/>
        <w:t>research on forest structure–function relationships and restoration trajectories in tropical forests.</w:t>
      </w:r>
    </w:p>
    <w:p w14:paraId="2A82222F" w14:textId="77777777" w:rsidR="00C53134" w:rsidRDefault="00C53134" w:rsidP="00C53134">
      <w:pPr>
        <w:ind w:left="360"/>
        <w:rPr>
          <w:rFonts w:ascii="Arial" w:hAnsi="Arial" w:cs="Arial"/>
        </w:rPr>
      </w:pPr>
    </w:p>
    <w:p w14:paraId="0D1BD3BC" w14:textId="4866CAE2" w:rsidR="00C53134" w:rsidRPr="00C53134" w:rsidRDefault="00C53134" w:rsidP="00C53134">
      <w:pPr>
        <w:ind w:left="360"/>
        <w:rPr>
          <w:rFonts w:ascii="Arial" w:hAnsi="Arial" w:cs="Arial"/>
          <w:b/>
          <w:bCs/>
        </w:rPr>
      </w:pPr>
      <w:r w:rsidRPr="00C53134">
        <w:rPr>
          <w:rFonts w:ascii="Arial" w:hAnsi="Arial" w:cs="Arial"/>
          <w:b/>
          <w:bCs/>
        </w:rPr>
        <w:t>Fellow Responsibilities</w:t>
      </w:r>
    </w:p>
    <w:p w14:paraId="7F968F03" w14:textId="77777777" w:rsidR="00C53134" w:rsidRPr="00C53134" w:rsidRDefault="00C53134" w:rsidP="00C53134">
      <w:pPr>
        <w:ind w:left="360"/>
        <w:rPr>
          <w:rFonts w:ascii="Arial" w:hAnsi="Arial" w:cs="Arial"/>
        </w:rPr>
      </w:pPr>
      <w:r w:rsidRPr="00C53134">
        <w:rPr>
          <w:rFonts w:ascii="Arial" w:hAnsi="Arial" w:cs="Arial"/>
        </w:rPr>
        <w:t>The Fellow will play a central role in the project by:</w:t>
      </w:r>
    </w:p>
    <w:p w14:paraId="4DF95D60" w14:textId="77777777" w:rsidR="00C53134" w:rsidRPr="00C53134" w:rsidRDefault="00C53134" w:rsidP="00C53134">
      <w:pPr>
        <w:numPr>
          <w:ilvl w:val="0"/>
          <w:numId w:val="3"/>
        </w:numPr>
        <w:rPr>
          <w:rFonts w:ascii="Arial" w:hAnsi="Arial" w:cs="Arial"/>
        </w:rPr>
      </w:pPr>
      <w:r w:rsidRPr="00C53134">
        <w:rPr>
          <w:rFonts w:ascii="Arial" w:hAnsi="Arial" w:cs="Arial"/>
        </w:rPr>
        <w:t>Participating in field data collection</w:t>
      </w:r>
    </w:p>
    <w:p w14:paraId="72800C4E" w14:textId="77777777" w:rsidR="00C53134" w:rsidRPr="00C53134" w:rsidRDefault="00C53134" w:rsidP="00C53134">
      <w:pPr>
        <w:numPr>
          <w:ilvl w:val="0"/>
          <w:numId w:val="3"/>
        </w:numPr>
        <w:rPr>
          <w:rFonts w:ascii="Arial" w:hAnsi="Arial" w:cs="Arial"/>
        </w:rPr>
      </w:pPr>
      <w:r w:rsidRPr="00C53134">
        <w:rPr>
          <w:rFonts w:ascii="Arial" w:hAnsi="Arial" w:cs="Arial"/>
        </w:rPr>
        <w:t>Entering, cleaning, and analyzing data</w:t>
      </w:r>
    </w:p>
    <w:p w14:paraId="356503C6" w14:textId="77777777" w:rsidR="00C53134" w:rsidRPr="00C53134" w:rsidRDefault="00C53134" w:rsidP="00C53134">
      <w:pPr>
        <w:numPr>
          <w:ilvl w:val="0"/>
          <w:numId w:val="3"/>
        </w:numPr>
        <w:rPr>
          <w:rFonts w:ascii="Arial" w:hAnsi="Arial" w:cs="Arial"/>
        </w:rPr>
      </w:pPr>
      <w:r w:rsidRPr="00C53134">
        <w:rPr>
          <w:rFonts w:ascii="Arial" w:hAnsi="Arial" w:cs="Arial"/>
        </w:rPr>
        <w:t>Identifying and reviewing relevant scientific literature</w:t>
      </w:r>
    </w:p>
    <w:p w14:paraId="7F4E8B15" w14:textId="77777777" w:rsidR="00C53134" w:rsidRPr="00C53134" w:rsidRDefault="00C53134" w:rsidP="00C53134">
      <w:pPr>
        <w:numPr>
          <w:ilvl w:val="0"/>
          <w:numId w:val="3"/>
        </w:numPr>
        <w:rPr>
          <w:rFonts w:ascii="Arial" w:hAnsi="Arial" w:cs="Arial"/>
        </w:rPr>
      </w:pPr>
      <w:r w:rsidRPr="00C53134">
        <w:rPr>
          <w:rFonts w:ascii="Arial" w:hAnsi="Arial" w:cs="Arial"/>
        </w:rPr>
        <w:t>Leading the writing and submission of one or two peer-reviewed journal articles in collaboration with coauthors</w:t>
      </w:r>
    </w:p>
    <w:p w14:paraId="033AA1C3" w14:textId="77777777" w:rsidR="00C53134" w:rsidRPr="00C53134" w:rsidRDefault="00C53134" w:rsidP="00C53134">
      <w:pPr>
        <w:numPr>
          <w:ilvl w:val="0"/>
          <w:numId w:val="3"/>
        </w:numPr>
        <w:rPr>
          <w:rFonts w:ascii="Arial" w:hAnsi="Arial" w:cs="Arial"/>
        </w:rPr>
      </w:pPr>
      <w:r w:rsidRPr="00C53134">
        <w:rPr>
          <w:rFonts w:ascii="Arial" w:hAnsi="Arial" w:cs="Arial"/>
        </w:rPr>
        <w:t>Participating in the establishment of a new long-term field experiment testing approaches for restoring highly degraded lands</w:t>
      </w:r>
    </w:p>
    <w:p w14:paraId="0CB64AF8" w14:textId="77777777" w:rsidR="00C53134" w:rsidRDefault="00C53134" w:rsidP="00C53134">
      <w:pPr>
        <w:ind w:left="360"/>
        <w:rPr>
          <w:rFonts w:ascii="Arial" w:hAnsi="Arial" w:cs="Arial"/>
        </w:rPr>
      </w:pPr>
    </w:p>
    <w:p w14:paraId="7B5C7680" w14:textId="118A9657" w:rsidR="00C53134" w:rsidRPr="00C53134" w:rsidRDefault="00C53134" w:rsidP="00C53134">
      <w:pPr>
        <w:ind w:left="360"/>
        <w:rPr>
          <w:rFonts w:ascii="Arial" w:hAnsi="Arial" w:cs="Arial"/>
          <w:b/>
          <w:bCs/>
        </w:rPr>
      </w:pPr>
      <w:r w:rsidRPr="00C53134">
        <w:rPr>
          <w:rFonts w:ascii="Arial" w:hAnsi="Arial" w:cs="Arial"/>
          <w:b/>
          <w:bCs/>
        </w:rPr>
        <w:t>Mentorship and Resources</w:t>
      </w:r>
    </w:p>
    <w:p w14:paraId="253B0357" w14:textId="7BC0ACF6" w:rsidR="00C53134" w:rsidRPr="00C53134" w:rsidRDefault="00C53134" w:rsidP="00C53134">
      <w:pPr>
        <w:ind w:left="360"/>
        <w:rPr>
          <w:rFonts w:ascii="Arial" w:hAnsi="Arial" w:cs="Arial"/>
        </w:rPr>
      </w:pPr>
      <w:r w:rsidRPr="00C53134">
        <w:rPr>
          <w:rFonts w:ascii="Arial" w:hAnsi="Arial" w:cs="Arial"/>
        </w:rPr>
        <w:t xml:space="preserve">The Fellow will receive room and board at LCBS, </w:t>
      </w:r>
      <w:r w:rsidR="00B319CF">
        <w:rPr>
          <w:rFonts w:ascii="Arial" w:hAnsi="Arial" w:cs="Arial"/>
        </w:rPr>
        <w:t xml:space="preserve">a stipend, some funding for field equipment and travel, </w:t>
      </w:r>
      <w:r w:rsidRPr="00C53134">
        <w:rPr>
          <w:rFonts w:ascii="Arial" w:hAnsi="Arial" w:cs="Arial"/>
        </w:rPr>
        <w:t>access to laboratory facilities, and use of herbarium and library resources. Training in field methods will be provided, and the Fellow will be mentored by Drs. Rebecca Cole and Leland Werden. There will be opportunities to work with collaborating organizations, including Loma Linda Field Station, Finca Cántaros Environmental Association, and La Gamba Tropical Station, where several research sites are located.</w:t>
      </w:r>
    </w:p>
    <w:p w14:paraId="6108FA4C" w14:textId="77777777" w:rsidR="00C53134" w:rsidRDefault="00C53134" w:rsidP="00C53134">
      <w:pPr>
        <w:ind w:left="360"/>
        <w:rPr>
          <w:rFonts w:ascii="Arial" w:hAnsi="Arial" w:cs="Arial"/>
        </w:rPr>
      </w:pPr>
    </w:p>
    <w:p w14:paraId="63FBEE4E" w14:textId="15405BA8" w:rsidR="00C53134" w:rsidRPr="00C53134" w:rsidRDefault="00C53134" w:rsidP="00C53134">
      <w:pPr>
        <w:ind w:left="360"/>
        <w:rPr>
          <w:rFonts w:ascii="Arial" w:hAnsi="Arial" w:cs="Arial"/>
          <w:b/>
          <w:bCs/>
        </w:rPr>
      </w:pPr>
      <w:r w:rsidRPr="00C53134">
        <w:rPr>
          <w:rFonts w:ascii="Arial" w:hAnsi="Arial" w:cs="Arial"/>
          <w:b/>
          <w:bCs/>
        </w:rPr>
        <w:t>How to Apply</w:t>
      </w:r>
    </w:p>
    <w:p w14:paraId="52F20E09" w14:textId="77777777" w:rsidR="00C53134" w:rsidRPr="00C53134" w:rsidRDefault="00C53134" w:rsidP="00C53134">
      <w:pPr>
        <w:ind w:left="360"/>
        <w:rPr>
          <w:rFonts w:ascii="Arial" w:hAnsi="Arial" w:cs="Arial"/>
        </w:rPr>
      </w:pPr>
      <w:r w:rsidRPr="00C53134">
        <w:rPr>
          <w:rFonts w:ascii="Arial" w:hAnsi="Arial" w:cs="Arial"/>
        </w:rPr>
        <w:t>Please submit the following materials:</w:t>
      </w:r>
    </w:p>
    <w:p w14:paraId="2B115819" w14:textId="77777777" w:rsidR="00C53134" w:rsidRPr="00C53134" w:rsidRDefault="00C53134" w:rsidP="00C53134">
      <w:pPr>
        <w:numPr>
          <w:ilvl w:val="0"/>
          <w:numId w:val="4"/>
        </w:numPr>
        <w:rPr>
          <w:rFonts w:ascii="Arial" w:hAnsi="Arial" w:cs="Arial"/>
        </w:rPr>
      </w:pPr>
      <w:r w:rsidRPr="00C53134">
        <w:rPr>
          <w:rFonts w:ascii="Arial" w:hAnsi="Arial" w:cs="Arial"/>
        </w:rPr>
        <w:t>A current CV</w:t>
      </w:r>
    </w:p>
    <w:p w14:paraId="536D6EFA" w14:textId="77777777" w:rsidR="00C53134" w:rsidRPr="00C53134" w:rsidRDefault="00C53134" w:rsidP="00C53134">
      <w:pPr>
        <w:numPr>
          <w:ilvl w:val="0"/>
          <w:numId w:val="4"/>
        </w:numPr>
        <w:rPr>
          <w:rFonts w:ascii="Arial" w:hAnsi="Arial" w:cs="Arial"/>
        </w:rPr>
      </w:pPr>
      <w:r w:rsidRPr="00C53134">
        <w:rPr>
          <w:rFonts w:ascii="Arial" w:hAnsi="Arial" w:cs="Arial"/>
        </w:rPr>
        <w:t>A letter of interest describing your qualifications, relevant experience, and specific academic and personal objectives</w:t>
      </w:r>
    </w:p>
    <w:p w14:paraId="284759FE" w14:textId="61FE9341" w:rsidR="00C53134" w:rsidRPr="00C53134" w:rsidRDefault="00C53134" w:rsidP="00C53134">
      <w:pPr>
        <w:numPr>
          <w:ilvl w:val="0"/>
          <w:numId w:val="4"/>
        </w:numPr>
        <w:rPr>
          <w:rFonts w:ascii="Arial" w:hAnsi="Arial" w:cs="Arial"/>
        </w:rPr>
      </w:pPr>
      <w:r w:rsidRPr="00C53134">
        <w:rPr>
          <w:rFonts w:ascii="Arial" w:hAnsi="Arial" w:cs="Arial"/>
        </w:rPr>
        <w:t xml:space="preserve">One or more examples of </w:t>
      </w:r>
      <w:r w:rsidR="00B319CF">
        <w:rPr>
          <w:rFonts w:ascii="Arial" w:hAnsi="Arial" w:cs="Arial"/>
        </w:rPr>
        <w:t xml:space="preserve">your </w:t>
      </w:r>
      <w:r w:rsidRPr="00C53134">
        <w:rPr>
          <w:rFonts w:ascii="Arial" w:hAnsi="Arial" w:cs="Arial"/>
        </w:rPr>
        <w:t>scientific writing</w:t>
      </w:r>
    </w:p>
    <w:p w14:paraId="545431B3" w14:textId="77777777" w:rsidR="00C53134" w:rsidRPr="00C53134" w:rsidRDefault="00C53134" w:rsidP="00C53134">
      <w:pPr>
        <w:numPr>
          <w:ilvl w:val="0"/>
          <w:numId w:val="4"/>
        </w:numPr>
        <w:rPr>
          <w:rFonts w:ascii="Arial" w:hAnsi="Arial" w:cs="Arial"/>
        </w:rPr>
      </w:pPr>
      <w:r w:rsidRPr="00C53134">
        <w:rPr>
          <w:rFonts w:ascii="Arial" w:hAnsi="Arial" w:cs="Arial"/>
        </w:rPr>
        <w:t>Contact information for three professional references</w:t>
      </w:r>
    </w:p>
    <w:p w14:paraId="3D03845B" w14:textId="77777777" w:rsidR="00C53134" w:rsidRPr="00C53134" w:rsidRDefault="00C53134" w:rsidP="00C53134">
      <w:pPr>
        <w:ind w:left="360"/>
        <w:rPr>
          <w:rFonts w:ascii="Arial" w:hAnsi="Arial" w:cs="Arial"/>
        </w:rPr>
      </w:pPr>
      <w:r w:rsidRPr="00C53134">
        <w:rPr>
          <w:rFonts w:ascii="Arial" w:hAnsi="Arial" w:cs="Arial"/>
        </w:rPr>
        <w:t>Applications should be sent to: [</w:t>
      </w:r>
      <w:r w:rsidRPr="00B319CF">
        <w:rPr>
          <w:rFonts w:ascii="Arial" w:hAnsi="Arial" w:cs="Arial"/>
          <w:highlight w:val="yellow"/>
        </w:rPr>
        <w:t>insert email address</w:t>
      </w:r>
      <w:r w:rsidRPr="00C53134">
        <w:rPr>
          <w:rFonts w:ascii="Arial" w:hAnsi="Arial" w:cs="Arial"/>
        </w:rPr>
        <w:t>]</w:t>
      </w:r>
    </w:p>
    <w:p w14:paraId="62452433" w14:textId="77777777" w:rsidR="00C53134" w:rsidRDefault="00C53134" w:rsidP="00C53134">
      <w:pPr>
        <w:ind w:left="360"/>
        <w:rPr>
          <w:rFonts w:ascii="Arial" w:hAnsi="Arial" w:cs="Arial"/>
        </w:rPr>
      </w:pPr>
    </w:p>
    <w:p w14:paraId="4AF97937" w14:textId="30770D47" w:rsidR="00C53134" w:rsidRPr="00C53134" w:rsidRDefault="00C53134" w:rsidP="00C53134">
      <w:pPr>
        <w:ind w:left="360"/>
        <w:rPr>
          <w:rFonts w:ascii="Arial" w:hAnsi="Arial" w:cs="Arial"/>
        </w:rPr>
      </w:pPr>
      <w:r w:rsidRPr="00C53134">
        <w:rPr>
          <w:rFonts w:ascii="Arial" w:hAnsi="Arial" w:cs="Arial"/>
        </w:rPr>
        <w:t>Applicants should clearly explain how this fellowship will support their career objectives and demonstrate that the funding provided is sufficient to support the proposed research within their current graduate program or postdoctoral appointment.</w:t>
      </w:r>
    </w:p>
    <w:p w14:paraId="6ACF9B29" w14:textId="77777777" w:rsidR="00727E8E" w:rsidRPr="00C53134" w:rsidRDefault="00727E8E" w:rsidP="00727E8E">
      <w:pPr>
        <w:ind w:left="360"/>
        <w:rPr>
          <w:rFonts w:ascii="Arial" w:hAnsi="Arial" w:cs="Arial"/>
        </w:rPr>
      </w:pPr>
    </w:p>
    <w:p w14:paraId="1A420606" w14:textId="77777777" w:rsidR="00727E8E" w:rsidRPr="00C53134" w:rsidRDefault="00727E8E">
      <w:pPr>
        <w:rPr>
          <w:rFonts w:ascii="Arial" w:hAnsi="Arial" w:cs="Arial"/>
        </w:rPr>
      </w:pPr>
    </w:p>
    <w:sectPr w:rsidR="00727E8E" w:rsidRPr="00C53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3DC4"/>
    <w:multiLevelType w:val="multilevel"/>
    <w:tmpl w:val="A79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E2F43"/>
    <w:multiLevelType w:val="hybridMultilevel"/>
    <w:tmpl w:val="C06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779DB"/>
    <w:multiLevelType w:val="hybridMultilevel"/>
    <w:tmpl w:val="769C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57925"/>
    <w:multiLevelType w:val="multilevel"/>
    <w:tmpl w:val="89E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57384">
    <w:abstractNumId w:val="1"/>
  </w:num>
  <w:num w:numId="2" w16cid:durableId="1195265267">
    <w:abstractNumId w:val="2"/>
  </w:num>
  <w:num w:numId="3" w16cid:durableId="1569924392">
    <w:abstractNumId w:val="3"/>
  </w:num>
  <w:num w:numId="4" w16cid:durableId="56499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01"/>
    <w:rsid w:val="000F5340"/>
    <w:rsid w:val="001567E9"/>
    <w:rsid w:val="001A7BE0"/>
    <w:rsid w:val="002F6BF4"/>
    <w:rsid w:val="004762CC"/>
    <w:rsid w:val="005855E5"/>
    <w:rsid w:val="006C27C2"/>
    <w:rsid w:val="0070105E"/>
    <w:rsid w:val="00727E8E"/>
    <w:rsid w:val="0073261D"/>
    <w:rsid w:val="00A01C83"/>
    <w:rsid w:val="00A3732A"/>
    <w:rsid w:val="00AC7C01"/>
    <w:rsid w:val="00B319CF"/>
    <w:rsid w:val="00BF1D33"/>
    <w:rsid w:val="00C53134"/>
    <w:rsid w:val="00C5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346D"/>
  <w15:chartTrackingRefBased/>
  <w15:docId w15:val="{2D2E5F56-1CD5-462D-A58D-EA2B07A7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style>
  <w:style w:type="paragraph" w:styleId="Heading1">
    <w:name w:val="heading 1"/>
    <w:basedOn w:val="Normal"/>
    <w:next w:val="Normal"/>
    <w:link w:val="Heading1Char"/>
    <w:uiPriority w:val="9"/>
    <w:qFormat/>
    <w:rsid w:val="00AC7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01"/>
    <w:rPr>
      <w:rFonts w:eastAsiaTheme="majorEastAsia" w:cstheme="majorBidi"/>
      <w:color w:val="272727" w:themeColor="text1" w:themeTint="D8"/>
    </w:rPr>
  </w:style>
  <w:style w:type="paragraph" w:styleId="Title">
    <w:name w:val="Title"/>
    <w:basedOn w:val="Normal"/>
    <w:next w:val="Normal"/>
    <w:link w:val="TitleChar"/>
    <w:uiPriority w:val="10"/>
    <w:qFormat/>
    <w:rsid w:val="00AC7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C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C01"/>
    <w:rPr>
      <w:i/>
      <w:iCs/>
      <w:color w:val="404040" w:themeColor="text1" w:themeTint="BF"/>
    </w:rPr>
  </w:style>
  <w:style w:type="paragraph" w:styleId="ListParagraph">
    <w:name w:val="List Paragraph"/>
    <w:basedOn w:val="Normal"/>
    <w:uiPriority w:val="34"/>
    <w:qFormat/>
    <w:rsid w:val="00AC7C01"/>
    <w:pPr>
      <w:ind w:left="720"/>
      <w:contextualSpacing/>
    </w:pPr>
  </w:style>
  <w:style w:type="character" w:styleId="IntenseEmphasis">
    <w:name w:val="Intense Emphasis"/>
    <w:basedOn w:val="DefaultParagraphFont"/>
    <w:uiPriority w:val="21"/>
    <w:qFormat/>
    <w:rsid w:val="00AC7C01"/>
    <w:rPr>
      <w:i/>
      <w:iCs/>
      <w:color w:val="0F4761" w:themeColor="accent1" w:themeShade="BF"/>
    </w:rPr>
  </w:style>
  <w:style w:type="paragraph" w:styleId="IntenseQuote">
    <w:name w:val="Intense Quote"/>
    <w:basedOn w:val="Normal"/>
    <w:next w:val="Normal"/>
    <w:link w:val="IntenseQuoteChar"/>
    <w:uiPriority w:val="30"/>
    <w:qFormat/>
    <w:rsid w:val="00AC7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C01"/>
    <w:rPr>
      <w:i/>
      <w:iCs/>
      <w:color w:val="0F4761" w:themeColor="accent1" w:themeShade="BF"/>
    </w:rPr>
  </w:style>
  <w:style w:type="character" w:styleId="IntenseReference">
    <w:name w:val="Intense Reference"/>
    <w:basedOn w:val="DefaultParagraphFont"/>
    <w:uiPriority w:val="32"/>
    <w:qFormat/>
    <w:rsid w:val="00AC7C01"/>
    <w:rPr>
      <w:b/>
      <w:bCs/>
      <w:smallCaps/>
      <w:color w:val="0F4761" w:themeColor="accent1" w:themeShade="BF"/>
      <w:spacing w:val="5"/>
    </w:rPr>
  </w:style>
  <w:style w:type="character" w:styleId="Hyperlink">
    <w:name w:val="Hyperlink"/>
    <w:basedOn w:val="DefaultParagraphFont"/>
    <w:uiPriority w:val="99"/>
    <w:unhideWhenUsed/>
    <w:rsid w:val="002F6BF4"/>
    <w:rPr>
      <w:color w:val="467886" w:themeColor="hyperlink"/>
      <w:u w:val="single"/>
    </w:rPr>
  </w:style>
  <w:style w:type="character" w:styleId="UnresolvedMention">
    <w:name w:val="Unresolved Mention"/>
    <w:basedOn w:val="DefaultParagraphFont"/>
    <w:uiPriority w:val="99"/>
    <w:semiHidden/>
    <w:unhideWhenUsed/>
    <w:rsid w:val="002F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OKGPWuhzPQEef0Qg428RMZw_jPIEo6XY/view?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4372</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Cole</dc:creator>
  <cp:keywords/>
  <dc:description/>
  <cp:lastModifiedBy>Naomy Luna Madrigal</cp:lastModifiedBy>
  <cp:revision>2</cp:revision>
  <dcterms:created xsi:type="dcterms:W3CDTF">2026-04-20T22:33:00Z</dcterms:created>
  <dcterms:modified xsi:type="dcterms:W3CDTF">2026-04-20T22:33:00Z</dcterms:modified>
</cp:coreProperties>
</file>